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2C4" w:rsidRPr="006002C4" w:rsidRDefault="006002C4" w:rsidP="006002C4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6002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образования </w:t>
      </w:r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Ножай-</w:t>
      </w:r>
      <w:proofErr w:type="spellStart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:rsidR="006002C4" w:rsidRPr="006002C4" w:rsidRDefault="006002C4" w:rsidP="00600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002C4" w:rsidRPr="006002C4" w:rsidRDefault="006002C4" w:rsidP="00600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БИЛИМХАНОВА С.Г. </w:t>
      </w:r>
    </w:p>
    <w:p w:rsidR="006002C4" w:rsidRPr="006002C4" w:rsidRDefault="006002C4" w:rsidP="00600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</w:t>
      </w: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СОШ </w:t>
      </w:r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</w:t>
      </w:r>
      <w:proofErr w:type="spellStart"/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Билимханова</w:t>
      </w:r>
      <w:proofErr w:type="spellEnd"/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С.Г. </w:t>
      </w:r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с. </w:t>
      </w:r>
      <w:proofErr w:type="spellStart"/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</w:t>
      </w:r>
      <w:proofErr w:type="spellEnd"/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»)</w:t>
      </w:r>
    </w:p>
    <w:p w:rsidR="006002C4" w:rsidRPr="006002C4" w:rsidRDefault="006002C4" w:rsidP="00600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002C4" w:rsidRPr="006002C4" w:rsidRDefault="006002C4" w:rsidP="00600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02C4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Нажин-</w:t>
      </w:r>
      <w:proofErr w:type="spellStart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6002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</w:t>
      </w:r>
      <w:proofErr w:type="spellEnd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урхалла</w:t>
      </w:r>
      <w:proofErr w:type="spellEnd"/>
      <w:r w:rsidRPr="006002C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6002C4" w:rsidRPr="006002C4" w:rsidRDefault="006002C4" w:rsidP="00600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юкъарадешаран</w:t>
      </w:r>
      <w:proofErr w:type="spellEnd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002C4" w:rsidRPr="006002C4" w:rsidRDefault="006002C4" w:rsidP="00600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6002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ЗАНДАКЪА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ЮЬРТАН БИЛИМХАНОВН С.Г. Ц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ЙОЛУ </w:t>
      </w:r>
    </w:p>
    <w:p w:rsidR="006002C4" w:rsidRPr="006002C4" w:rsidRDefault="006002C4" w:rsidP="00600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:rsidR="006002C4" w:rsidRPr="006002C4" w:rsidRDefault="006002C4" w:rsidP="00600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МБЮУ «</w:t>
      </w:r>
      <w:proofErr w:type="spellStart"/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Зандакъа</w:t>
      </w:r>
      <w:proofErr w:type="spellEnd"/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юьртан</w:t>
      </w:r>
      <w:proofErr w:type="spellEnd"/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Билимхановн</w:t>
      </w:r>
      <w:proofErr w:type="spellEnd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С.Г. ц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</w:t>
      </w:r>
      <w:proofErr w:type="spellStart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ЮЮШ №1</w:t>
      </w: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:rsidR="006002C4" w:rsidRPr="006002C4" w:rsidRDefault="006002C4" w:rsidP="006002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6002C4" w:rsidRPr="006002C4" w:rsidTr="007A6880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002C4" w:rsidRPr="006002C4" w:rsidRDefault="006002C4" w:rsidP="006002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4"/>
              </w:rPr>
            </w:pPr>
          </w:p>
        </w:tc>
      </w:tr>
    </w:tbl>
    <w:p w:rsidR="006002C4" w:rsidRPr="006002C4" w:rsidRDefault="006002C4" w:rsidP="006002C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563C1"/>
          <w:sz w:val="24"/>
          <w:u w:val="single"/>
        </w:rPr>
      </w:pPr>
      <w:r w:rsidRPr="006002C4">
        <w:rPr>
          <w:rFonts w:ascii="Times New Roman" w:eastAsia="Calibri" w:hAnsi="Times New Roman" w:cs="Times New Roman"/>
          <w:b/>
          <w:sz w:val="24"/>
        </w:rPr>
        <w:t>366226, ЧР, Ножай-</w:t>
      </w:r>
      <w:proofErr w:type="spellStart"/>
      <w:r w:rsidRPr="006002C4">
        <w:rPr>
          <w:rFonts w:ascii="Times New Roman" w:eastAsia="Calibri" w:hAnsi="Times New Roman" w:cs="Times New Roman"/>
          <w:b/>
          <w:sz w:val="24"/>
        </w:rPr>
        <w:t>Юртовский</w:t>
      </w:r>
      <w:proofErr w:type="spellEnd"/>
      <w:r w:rsidRPr="006002C4">
        <w:rPr>
          <w:rFonts w:ascii="Times New Roman" w:eastAsia="Calibri" w:hAnsi="Times New Roman" w:cs="Times New Roman"/>
          <w:b/>
          <w:sz w:val="24"/>
        </w:rPr>
        <w:t xml:space="preserve"> район </w:t>
      </w:r>
      <w:proofErr w:type="spellStart"/>
      <w:r w:rsidRPr="006002C4">
        <w:rPr>
          <w:rFonts w:ascii="Times New Roman" w:eastAsia="Calibri" w:hAnsi="Times New Roman" w:cs="Times New Roman"/>
          <w:b/>
          <w:sz w:val="24"/>
        </w:rPr>
        <w:t>с.Зандак</w:t>
      </w:r>
      <w:proofErr w:type="spellEnd"/>
      <w:r w:rsidRPr="006002C4">
        <w:rPr>
          <w:rFonts w:ascii="Times New Roman" w:eastAsia="Calibri" w:hAnsi="Times New Roman" w:cs="Times New Roman"/>
          <w:b/>
          <w:sz w:val="24"/>
        </w:rPr>
        <w:t xml:space="preserve">, ул. Школьная 18, </w:t>
      </w:r>
      <w:hyperlink r:id="rId5" w:history="1">
        <w:r w:rsidRPr="006002C4">
          <w:rPr>
            <w:rFonts w:ascii="Times New Roman" w:eastAsia="Calibri" w:hAnsi="Times New Roman" w:cs="Times New Roman"/>
            <w:b/>
            <w:color w:val="0000FF"/>
            <w:sz w:val="24"/>
            <w:u w:val="single"/>
            <w:lang w:val="en-US"/>
          </w:rPr>
          <w:t>sosh</w:t>
        </w:r>
        <w:r w:rsidRPr="006002C4">
          <w:rPr>
            <w:rFonts w:ascii="Times New Roman" w:eastAsia="Calibri" w:hAnsi="Times New Roman" w:cs="Times New Roman"/>
            <w:b/>
            <w:color w:val="0000FF"/>
            <w:sz w:val="24"/>
            <w:u w:val="single"/>
          </w:rPr>
          <w:t>1</w:t>
        </w:r>
        <w:r w:rsidRPr="006002C4">
          <w:rPr>
            <w:rFonts w:ascii="Times New Roman" w:eastAsia="Calibri" w:hAnsi="Times New Roman" w:cs="Times New Roman"/>
            <w:b/>
            <w:color w:val="0000FF"/>
            <w:sz w:val="24"/>
            <w:u w:val="single"/>
            <w:lang w:val="en-US"/>
          </w:rPr>
          <w:t>zandak</w:t>
        </w:r>
        <w:r w:rsidRPr="006002C4">
          <w:rPr>
            <w:rFonts w:ascii="Times New Roman" w:eastAsia="Calibri" w:hAnsi="Times New Roman" w:cs="Times New Roman"/>
            <w:b/>
            <w:color w:val="0000FF"/>
            <w:sz w:val="24"/>
            <w:u w:val="single"/>
          </w:rPr>
          <w:t>@</w:t>
        </w:r>
        <w:r w:rsidRPr="006002C4">
          <w:rPr>
            <w:rFonts w:ascii="Times New Roman" w:eastAsia="Calibri" w:hAnsi="Times New Roman" w:cs="Times New Roman"/>
            <w:b/>
            <w:color w:val="0000FF"/>
            <w:sz w:val="24"/>
            <w:u w:val="single"/>
            <w:lang w:val="en-US"/>
          </w:rPr>
          <w:t>mail</w:t>
        </w:r>
        <w:r w:rsidRPr="006002C4">
          <w:rPr>
            <w:rFonts w:ascii="Times New Roman" w:eastAsia="Calibri" w:hAnsi="Times New Roman" w:cs="Times New Roman"/>
            <w:b/>
            <w:color w:val="0000FF"/>
            <w:sz w:val="24"/>
            <w:u w:val="single"/>
          </w:rPr>
          <w:t>.</w:t>
        </w:r>
        <w:proofErr w:type="spellStart"/>
        <w:r w:rsidRPr="006002C4">
          <w:rPr>
            <w:rFonts w:ascii="Times New Roman" w:eastAsia="Calibri" w:hAnsi="Times New Roman" w:cs="Times New Roman"/>
            <w:b/>
            <w:color w:val="0000FF"/>
            <w:sz w:val="24"/>
            <w:u w:val="single"/>
            <w:lang w:val="en-US"/>
          </w:rPr>
          <w:t>ru</w:t>
        </w:r>
        <w:proofErr w:type="spellEnd"/>
      </w:hyperlink>
    </w:p>
    <w:p w:rsidR="006002C4" w:rsidRPr="006002C4" w:rsidRDefault="006002C4" w:rsidP="006002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02C4" w:rsidRPr="006002C4" w:rsidRDefault="006002C4" w:rsidP="006002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02C4" w:rsidRPr="006002C4" w:rsidRDefault="006002C4" w:rsidP="006002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02C4" w:rsidRPr="006002C4" w:rsidRDefault="006002C4" w:rsidP="00600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02C4">
        <w:rPr>
          <w:rFonts w:ascii="Times New Roman" w:eastAsia="Calibri" w:hAnsi="Times New Roman" w:cs="Times New Roman"/>
          <w:b/>
          <w:sz w:val="28"/>
          <w:szCs w:val="28"/>
        </w:rPr>
        <w:t>ПРИКАЗ</w:t>
      </w:r>
    </w:p>
    <w:p w:rsidR="006002C4" w:rsidRPr="006002C4" w:rsidRDefault="003C32EF" w:rsidP="006002C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«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21</w:t>
      </w:r>
      <w:r w:rsidR="006002C4" w:rsidRPr="006002C4">
        <w:rPr>
          <w:rFonts w:ascii="Times New Roman" w:eastAsia="Calibri" w:hAnsi="Times New Roman" w:cs="Times New Roman"/>
          <w:sz w:val="28"/>
          <w:szCs w:val="28"/>
        </w:rPr>
        <w:t xml:space="preserve">»  </w:t>
      </w:r>
      <w:r w:rsidR="006002C4">
        <w:rPr>
          <w:rFonts w:ascii="Times New Roman" w:eastAsia="Calibri" w:hAnsi="Times New Roman" w:cs="Times New Roman"/>
          <w:sz w:val="28"/>
          <w:szCs w:val="28"/>
          <w:u w:val="single"/>
        </w:rPr>
        <w:t>марта</w:t>
      </w:r>
      <w:proofErr w:type="gramEnd"/>
      <w:r w:rsidR="006002C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6002C4" w:rsidRPr="006002C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6002C4">
        <w:rPr>
          <w:rFonts w:ascii="Times New Roman" w:eastAsia="Calibri" w:hAnsi="Times New Roman" w:cs="Times New Roman"/>
          <w:sz w:val="28"/>
          <w:szCs w:val="28"/>
        </w:rPr>
        <w:t>2025</w:t>
      </w:r>
      <w:r w:rsidR="006002C4" w:rsidRPr="006002C4">
        <w:rPr>
          <w:rFonts w:ascii="Times New Roman" w:eastAsia="Calibri" w:hAnsi="Times New Roman" w:cs="Times New Roman"/>
          <w:sz w:val="28"/>
          <w:szCs w:val="28"/>
        </w:rPr>
        <w:t xml:space="preserve">  года</w:t>
      </w:r>
      <w:r w:rsidR="006002C4" w:rsidRPr="006002C4">
        <w:rPr>
          <w:rFonts w:ascii="Times New Roman" w:eastAsia="Calibri" w:hAnsi="Times New Roman" w:cs="Times New Roman"/>
          <w:sz w:val="28"/>
          <w:szCs w:val="28"/>
        </w:rPr>
        <w:tab/>
      </w:r>
      <w:r w:rsidR="006002C4" w:rsidRPr="006002C4">
        <w:rPr>
          <w:rFonts w:ascii="Times New Roman" w:eastAsia="Calibri" w:hAnsi="Times New Roman" w:cs="Times New Roman"/>
          <w:sz w:val="28"/>
          <w:szCs w:val="28"/>
        </w:rPr>
        <w:tab/>
      </w:r>
      <w:r w:rsidR="006002C4" w:rsidRPr="006002C4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</w:t>
      </w:r>
      <w:r w:rsidR="006002C4" w:rsidRPr="006002C4">
        <w:rPr>
          <w:rFonts w:ascii="Times New Roman" w:eastAsia="Calibri" w:hAnsi="Times New Roman" w:cs="Times New Roman"/>
          <w:sz w:val="28"/>
          <w:szCs w:val="28"/>
        </w:rPr>
        <w:tab/>
      </w:r>
      <w:r w:rsidR="006002C4" w:rsidRPr="006002C4">
        <w:rPr>
          <w:rFonts w:ascii="Times New Roman" w:eastAsia="Calibri" w:hAnsi="Times New Roman" w:cs="Times New Roman"/>
          <w:b/>
          <w:sz w:val="28"/>
          <w:szCs w:val="28"/>
        </w:rPr>
        <w:t>№      1</w:t>
      </w:r>
      <w:r w:rsidR="006002C4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6002C4" w:rsidRPr="006002C4">
        <w:rPr>
          <w:rFonts w:ascii="Times New Roman" w:eastAsia="Calibri" w:hAnsi="Times New Roman" w:cs="Times New Roman"/>
          <w:b/>
          <w:sz w:val="28"/>
          <w:szCs w:val="28"/>
        </w:rPr>
        <w:t>-ОД</w:t>
      </w:r>
    </w:p>
    <w:p w:rsidR="006002C4" w:rsidRPr="006002C4" w:rsidRDefault="006002C4" w:rsidP="006002C4">
      <w:pPr>
        <w:spacing w:after="0" w:line="240" w:lineRule="auto"/>
        <w:rPr>
          <w:rFonts w:ascii="Baskerville Old Face" w:eastAsia="Calibri" w:hAnsi="Baskerville Old Face" w:cs="Times New Roman"/>
          <w:sz w:val="28"/>
          <w:szCs w:val="28"/>
        </w:rPr>
      </w:pPr>
    </w:p>
    <w:p w:rsidR="006002C4" w:rsidRPr="006002C4" w:rsidRDefault="006002C4" w:rsidP="006002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02C4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Pr="006002C4">
        <w:rPr>
          <w:rFonts w:ascii="Times New Roman" w:eastAsia="Calibri" w:hAnsi="Times New Roman" w:cs="Times New Roman"/>
          <w:sz w:val="28"/>
          <w:szCs w:val="28"/>
        </w:rPr>
        <w:t>Зандак</w:t>
      </w:r>
      <w:proofErr w:type="spellEnd"/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и введении в действие новой редакции Правил приема на обучение в </w:t>
      </w:r>
      <w:r w:rsidRPr="004222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МБОУ «СОШ№1 </w:t>
      </w:r>
      <w:proofErr w:type="spellStart"/>
      <w:r w:rsidRPr="0042220E">
        <w:rPr>
          <w:rFonts w:ascii="Times New Roman" w:eastAsia="Times New Roman" w:hAnsi="Times New Roman" w:cs="Times New Roman"/>
          <w:b/>
          <w:bCs/>
          <w:sz w:val="28"/>
          <w:szCs w:val="28"/>
        </w:rPr>
        <w:t>им.Билимханова</w:t>
      </w:r>
      <w:proofErr w:type="spellEnd"/>
      <w:r w:rsidRPr="004222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С.Г. </w:t>
      </w:r>
      <w:proofErr w:type="spellStart"/>
      <w:r w:rsidRPr="0042220E">
        <w:rPr>
          <w:rFonts w:ascii="Times New Roman" w:eastAsia="Times New Roman" w:hAnsi="Times New Roman" w:cs="Times New Roman"/>
          <w:b/>
          <w:bCs/>
          <w:sz w:val="28"/>
          <w:szCs w:val="28"/>
        </w:rPr>
        <w:t>с.Зандак</w:t>
      </w:r>
      <w:proofErr w:type="spellEnd"/>
      <w:r w:rsidRPr="0042220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статьи 28 Федерального закона от 29.12.2012 № 273-ФЗ «Об образовании в РФ», в связи с необходимостью актуализации локального акта, в соответствии с протоколом педагогического совета </w:t>
      </w:r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МБОУ «СОШ№1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им.Билимханова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С.Г.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с.Зандак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3C32EF">
        <w:rPr>
          <w:rFonts w:ascii="Times New Roman" w:eastAsia="Times New Roman" w:hAnsi="Times New Roman" w:cs="Times New Roman"/>
          <w:sz w:val="28"/>
          <w:szCs w:val="28"/>
        </w:rPr>
        <w:t xml:space="preserve"> 21</w:t>
      </w:r>
      <w:bookmarkStart w:id="0" w:name="_GoBack"/>
      <w:bookmarkEnd w:id="0"/>
      <w:r w:rsidRPr="006002C4">
        <w:rPr>
          <w:rFonts w:ascii="Times New Roman" w:eastAsia="Times New Roman" w:hAnsi="Times New Roman" w:cs="Times New Roman"/>
          <w:sz w:val="28"/>
          <w:szCs w:val="28"/>
        </w:rPr>
        <w:t>.03.2025 № 4, с учетом мнения совета родителей (протокол от</w:t>
      </w:r>
      <w:r w:rsidR="003C32EF">
        <w:rPr>
          <w:rFonts w:ascii="Times New Roman" w:eastAsia="Times New Roman" w:hAnsi="Times New Roman" w:cs="Times New Roman"/>
          <w:sz w:val="28"/>
          <w:szCs w:val="28"/>
        </w:rPr>
        <w:t xml:space="preserve"> 15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.03.2025 № </w:t>
      </w:r>
      <w:r w:rsidR="006C44C2" w:rsidRPr="0042220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002C4" w:rsidRPr="006002C4" w:rsidRDefault="006002C4" w:rsidP="006002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ПРИКАЗЫВАЮ: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1. Утвердить и ввести в действие с 01.04.2025 новую редакцию Правил приема на обучение в </w:t>
      </w:r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МБОУ «СОШ№1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им.Билимханова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С.Г.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с.Зандак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(приложение).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2. Признать утратившим силу со дня введения в действие новой редакции Правил приема на обучение в </w:t>
      </w:r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МБОУ «СОШ№1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им.Билимханова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С.Г.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с.Зандак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приказ </w:t>
      </w:r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МБОУ «СОШ№1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им.Билимханова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С.Г.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с.Зандак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от 15.03.2022 № </w:t>
      </w:r>
      <w:r w:rsidRPr="0042220E">
        <w:rPr>
          <w:rFonts w:ascii="Times New Roman" w:eastAsia="Times New Roman" w:hAnsi="Times New Roman" w:cs="Times New Roman"/>
          <w:sz w:val="28"/>
          <w:szCs w:val="28"/>
        </w:rPr>
        <w:t>7/2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Правил приема в школу».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3. Системному администратору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Задаевой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Э.Ш.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в срок до 05.04.2025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разместить актуализированные Правила приема на обучение в </w:t>
      </w:r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МБОУ «СОШ№1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им.Билимханова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С.Г.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с.Зандак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и информационном стенде </w:t>
      </w:r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МБОУ «СОШ№1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им.Билимханова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С.Г.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с.Зандак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Делопроизводителю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Сохуровой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И.Р.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в срок до 04.04.2025 под подпись довести настоящий приказ до сведения работников, ответственных за прием детей в </w:t>
      </w:r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МБОУ «СОШ№1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им.Билимханова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С.Г.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с.Зандак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5. Контроль исполнение настоящего приказа оставляю за собой.</w:t>
      </w:r>
    </w:p>
    <w:p w:rsidR="006002C4" w:rsidRPr="006002C4" w:rsidRDefault="006002C4" w:rsidP="006002C4">
      <w:pPr>
        <w:tabs>
          <w:tab w:val="left" w:pos="1440"/>
          <w:tab w:val="left" w:pos="67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002C4" w:rsidRPr="006002C4" w:rsidRDefault="006002C4" w:rsidP="006002C4">
      <w:pPr>
        <w:tabs>
          <w:tab w:val="left" w:pos="1440"/>
          <w:tab w:val="left" w:pos="67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02C4" w:rsidRPr="006002C4" w:rsidRDefault="006002C4" w:rsidP="006002C4">
      <w:pPr>
        <w:tabs>
          <w:tab w:val="left" w:pos="1440"/>
          <w:tab w:val="left" w:pos="67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                   Директор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Ш.М.Задаев</w:t>
      </w:r>
      <w:proofErr w:type="spellEnd"/>
    </w:p>
    <w:p w:rsidR="006002C4" w:rsidRPr="006002C4" w:rsidRDefault="006002C4" w:rsidP="006002C4">
      <w:pPr>
        <w:tabs>
          <w:tab w:val="left" w:pos="6720"/>
        </w:tabs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ознакомлены:   </w:t>
      </w:r>
      <w:proofErr w:type="gramEnd"/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Абдулхалакова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А.С.</w:t>
      </w:r>
    </w:p>
    <w:p w:rsidR="006002C4" w:rsidRPr="0042220E" w:rsidRDefault="006002C4" w:rsidP="006002C4">
      <w:pPr>
        <w:tabs>
          <w:tab w:val="left" w:pos="657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Сохурова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И.Р.</w:t>
      </w:r>
    </w:p>
    <w:p w:rsidR="006002C4" w:rsidRPr="006002C4" w:rsidRDefault="006002C4" w:rsidP="006002C4">
      <w:pPr>
        <w:tabs>
          <w:tab w:val="left" w:pos="657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Задаева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Э.Ш.</w:t>
      </w: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2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приказу</w:t>
      </w: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«СОШ№1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им.Билимханова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С.Г.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  <w:lang w:eastAsia="ru-RU"/>
        </w:rPr>
        <w:t>с.Зандак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00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2C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C44C2" w:rsidRPr="0042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 w:rsidRPr="006002C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2025 года</w:t>
      </w: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2C4" w:rsidRPr="006002C4" w:rsidRDefault="006002C4" w:rsidP="006002C4">
      <w:pPr>
        <w:tabs>
          <w:tab w:val="left" w:pos="3703"/>
          <w:tab w:val="left" w:pos="71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4C2" w:rsidRPr="006002C4" w:rsidRDefault="006C44C2" w:rsidP="006C44C2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образования Ножай-</w:t>
      </w:r>
      <w:proofErr w:type="spellStart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:rsidR="006C44C2" w:rsidRPr="006002C4" w:rsidRDefault="006C44C2" w:rsidP="006C4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C44C2" w:rsidRPr="006002C4" w:rsidRDefault="006C44C2" w:rsidP="006C4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БИЛИМХАНОВА С.Г. </w:t>
      </w:r>
    </w:p>
    <w:p w:rsidR="006C44C2" w:rsidRPr="006002C4" w:rsidRDefault="006C44C2" w:rsidP="006C4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</w:t>
      </w: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СОШ </w:t>
      </w:r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</w:t>
      </w:r>
      <w:proofErr w:type="spellStart"/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Билимханова</w:t>
      </w:r>
      <w:proofErr w:type="spellEnd"/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С.Г. </w:t>
      </w:r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с. </w:t>
      </w:r>
      <w:proofErr w:type="spellStart"/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</w:t>
      </w:r>
      <w:proofErr w:type="spellEnd"/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»)</w:t>
      </w:r>
    </w:p>
    <w:p w:rsidR="006C44C2" w:rsidRPr="006002C4" w:rsidRDefault="006C44C2" w:rsidP="006C4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4C2" w:rsidRPr="006002C4" w:rsidRDefault="006C44C2" w:rsidP="006C4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02C4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Нажин-</w:t>
      </w:r>
      <w:proofErr w:type="spellStart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6002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</w:t>
      </w:r>
      <w:proofErr w:type="spellEnd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sz w:val="24"/>
          <w:szCs w:val="24"/>
          <w:lang w:eastAsia="ru-RU"/>
        </w:rPr>
        <w:t>урхалла</w:t>
      </w:r>
      <w:proofErr w:type="spellEnd"/>
      <w:r w:rsidRPr="006002C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6C44C2" w:rsidRPr="006002C4" w:rsidRDefault="006C44C2" w:rsidP="006C4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юкъарадешаран</w:t>
      </w:r>
      <w:proofErr w:type="spellEnd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C44C2" w:rsidRPr="006002C4" w:rsidRDefault="006C44C2" w:rsidP="006C4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6002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ЗАНДАКЪА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ЮЬРТАН БИЛИМХАНОВН С.Г. Ц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ЙОЛУ </w:t>
      </w:r>
    </w:p>
    <w:p w:rsidR="006C44C2" w:rsidRPr="006002C4" w:rsidRDefault="006C44C2" w:rsidP="006C4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:rsidR="006C44C2" w:rsidRPr="006002C4" w:rsidRDefault="006C44C2" w:rsidP="006C4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МБЮУ «</w:t>
      </w:r>
      <w:proofErr w:type="spellStart"/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Зандакъа</w:t>
      </w:r>
      <w:proofErr w:type="spellEnd"/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юьртан</w:t>
      </w:r>
      <w:proofErr w:type="spellEnd"/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Билимхановн</w:t>
      </w:r>
      <w:proofErr w:type="spellEnd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С.Г. ц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</w:t>
      </w:r>
      <w:proofErr w:type="spellStart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600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002C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ЮЮШ №1</w:t>
      </w:r>
      <w:r w:rsidRPr="00600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:rsidR="006C44C2" w:rsidRPr="006002C4" w:rsidRDefault="006C44C2" w:rsidP="006C44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42220E" w:rsidRPr="006002C4" w:rsidTr="007A6880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C44C2" w:rsidRPr="006002C4" w:rsidRDefault="006C44C2" w:rsidP="007A68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4"/>
              </w:rPr>
            </w:pPr>
          </w:p>
        </w:tc>
      </w:tr>
    </w:tbl>
    <w:p w:rsidR="006C44C2" w:rsidRPr="006002C4" w:rsidRDefault="006C44C2" w:rsidP="006C44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u w:val="single"/>
        </w:rPr>
      </w:pPr>
      <w:r w:rsidRPr="006002C4">
        <w:rPr>
          <w:rFonts w:ascii="Times New Roman" w:eastAsia="Calibri" w:hAnsi="Times New Roman" w:cs="Times New Roman"/>
          <w:b/>
          <w:sz w:val="24"/>
        </w:rPr>
        <w:t>366226, ЧР, Ножай-</w:t>
      </w:r>
      <w:proofErr w:type="spellStart"/>
      <w:r w:rsidRPr="006002C4">
        <w:rPr>
          <w:rFonts w:ascii="Times New Roman" w:eastAsia="Calibri" w:hAnsi="Times New Roman" w:cs="Times New Roman"/>
          <w:b/>
          <w:sz w:val="24"/>
        </w:rPr>
        <w:t>Юртовский</w:t>
      </w:r>
      <w:proofErr w:type="spellEnd"/>
      <w:r w:rsidRPr="006002C4">
        <w:rPr>
          <w:rFonts w:ascii="Times New Roman" w:eastAsia="Calibri" w:hAnsi="Times New Roman" w:cs="Times New Roman"/>
          <w:b/>
          <w:sz w:val="24"/>
        </w:rPr>
        <w:t xml:space="preserve"> район </w:t>
      </w:r>
      <w:proofErr w:type="spellStart"/>
      <w:r w:rsidRPr="006002C4">
        <w:rPr>
          <w:rFonts w:ascii="Times New Roman" w:eastAsia="Calibri" w:hAnsi="Times New Roman" w:cs="Times New Roman"/>
          <w:b/>
          <w:sz w:val="24"/>
        </w:rPr>
        <w:t>с.Зандак</w:t>
      </w:r>
      <w:proofErr w:type="spellEnd"/>
      <w:r w:rsidRPr="006002C4">
        <w:rPr>
          <w:rFonts w:ascii="Times New Roman" w:eastAsia="Calibri" w:hAnsi="Times New Roman" w:cs="Times New Roman"/>
          <w:b/>
          <w:sz w:val="24"/>
        </w:rPr>
        <w:t xml:space="preserve">, ул. Школьная 18, </w:t>
      </w:r>
      <w:hyperlink r:id="rId6" w:history="1">
        <w:r w:rsidRPr="0042220E">
          <w:rPr>
            <w:rFonts w:ascii="Times New Roman" w:eastAsia="Calibri" w:hAnsi="Times New Roman" w:cs="Times New Roman"/>
            <w:b/>
            <w:sz w:val="24"/>
            <w:u w:val="single"/>
            <w:lang w:val="en-US"/>
          </w:rPr>
          <w:t>sosh</w:t>
        </w:r>
        <w:r w:rsidRPr="0042220E">
          <w:rPr>
            <w:rFonts w:ascii="Times New Roman" w:eastAsia="Calibri" w:hAnsi="Times New Roman" w:cs="Times New Roman"/>
            <w:b/>
            <w:sz w:val="24"/>
            <w:u w:val="single"/>
          </w:rPr>
          <w:t>1</w:t>
        </w:r>
        <w:r w:rsidRPr="0042220E">
          <w:rPr>
            <w:rFonts w:ascii="Times New Roman" w:eastAsia="Calibri" w:hAnsi="Times New Roman" w:cs="Times New Roman"/>
            <w:b/>
            <w:sz w:val="24"/>
            <w:u w:val="single"/>
            <w:lang w:val="en-US"/>
          </w:rPr>
          <w:t>zandak</w:t>
        </w:r>
        <w:r w:rsidRPr="0042220E">
          <w:rPr>
            <w:rFonts w:ascii="Times New Roman" w:eastAsia="Calibri" w:hAnsi="Times New Roman" w:cs="Times New Roman"/>
            <w:b/>
            <w:sz w:val="24"/>
            <w:u w:val="single"/>
          </w:rPr>
          <w:t>@</w:t>
        </w:r>
        <w:r w:rsidRPr="0042220E">
          <w:rPr>
            <w:rFonts w:ascii="Times New Roman" w:eastAsia="Calibri" w:hAnsi="Times New Roman" w:cs="Times New Roman"/>
            <w:b/>
            <w:sz w:val="24"/>
            <w:u w:val="single"/>
            <w:lang w:val="en-US"/>
          </w:rPr>
          <w:t>mail</w:t>
        </w:r>
        <w:r w:rsidRPr="0042220E">
          <w:rPr>
            <w:rFonts w:ascii="Times New Roman" w:eastAsia="Calibri" w:hAnsi="Times New Roman" w:cs="Times New Roman"/>
            <w:b/>
            <w:sz w:val="24"/>
            <w:u w:val="single"/>
          </w:rPr>
          <w:t>.</w:t>
        </w:r>
        <w:proofErr w:type="spellStart"/>
        <w:r w:rsidRPr="0042220E">
          <w:rPr>
            <w:rFonts w:ascii="Times New Roman" w:eastAsia="Calibri" w:hAnsi="Times New Roman" w:cs="Times New Roman"/>
            <w:b/>
            <w:sz w:val="24"/>
            <w:u w:val="single"/>
            <w:lang w:val="en-US"/>
          </w:rPr>
          <w:t>ru</w:t>
        </w:r>
        <w:proofErr w:type="spellEnd"/>
      </w:hyperlink>
    </w:p>
    <w:p w:rsidR="006C44C2" w:rsidRPr="006002C4" w:rsidRDefault="006C44C2" w:rsidP="006C44C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02C4" w:rsidRPr="006002C4" w:rsidRDefault="006002C4" w:rsidP="006002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56"/>
        <w:gridCol w:w="4429"/>
      </w:tblGrid>
      <w:tr w:rsidR="0042220E" w:rsidRPr="006002C4" w:rsidTr="007A688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002C4" w:rsidRPr="006002C4" w:rsidRDefault="006002C4" w:rsidP="006002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2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6002C4" w:rsidRPr="006002C4" w:rsidRDefault="006002C4" w:rsidP="004222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2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советом родителей </w:t>
            </w:r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«СОШ№1 </w:t>
            </w:r>
            <w:proofErr w:type="spellStart"/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>им.Билимханова</w:t>
            </w:r>
            <w:proofErr w:type="spellEnd"/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С.Г. </w:t>
            </w:r>
            <w:proofErr w:type="spellStart"/>
            <w:proofErr w:type="gramStart"/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>с.Зандак</w:t>
            </w:r>
            <w:proofErr w:type="spellEnd"/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6002C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</w:t>
            </w:r>
            <w:proofErr w:type="gramEnd"/>
            <w:r w:rsidRPr="006002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протокол от 28.03.2025 № </w:t>
            </w:r>
            <w:r w:rsidR="0042220E"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002C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002C4" w:rsidRPr="006002C4" w:rsidRDefault="006002C4" w:rsidP="006002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2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УТВЕРЖДЕНО</w:t>
            </w:r>
          </w:p>
          <w:p w:rsidR="006002C4" w:rsidRPr="006002C4" w:rsidRDefault="006002C4" w:rsidP="004222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2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приказом </w:t>
            </w:r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«СОШ№1 </w:t>
            </w:r>
            <w:proofErr w:type="spellStart"/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>им.Билимханова</w:t>
            </w:r>
            <w:proofErr w:type="spellEnd"/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С.Г. </w:t>
            </w:r>
            <w:proofErr w:type="spellStart"/>
            <w:proofErr w:type="gramStart"/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>с.Зандак</w:t>
            </w:r>
            <w:proofErr w:type="spellEnd"/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6002C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от</w:t>
            </w:r>
            <w:proofErr w:type="gramEnd"/>
            <w:r w:rsidRPr="006002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01.04.2025 № </w:t>
            </w:r>
            <w:r w:rsidR="0042220E"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2220E" w:rsidRPr="006002C4" w:rsidTr="007A688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002C4" w:rsidRPr="006002C4" w:rsidRDefault="006002C4" w:rsidP="006002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2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6002C4" w:rsidRPr="006002C4" w:rsidRDefault="006002C4" w:rsidP="006002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2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педагогическим советом </w:t>
            </w:r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«СОШ№1 </w:t>
            </w:r>
            <w:proofErr w:type="spellStart"/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>им.Билимханова</w:t>
            </w:r>
            <w:proofErr w:type="spellEnd"/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С.Г. </w:t>
            </w:r>
            <w:proofErr w:type="spellStart"/>
            <w:proofErr w:type="gramStart"/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>с.Зандак</w:t>
            </w:r>
            <w:proofErr w:type="spellEnd"/>
            <w:r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6002C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</w:t>
            </w:r>
            <w:proofErr w:type="gramEnd"/>
            <w:r w:rsidRPr="006002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протокол от 31.03.2025 № </w:t>
            </w:r>
            <w:r w:rsidR="0042220E" w:rsidRPr="0042220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002C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6002C4" w:rsidRPr="006002C4" w:rsidRDefault="006002C4" w:rsidP="006002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002C4" w:rsidRPr="006002C4" w:rsidRDefault="006002C4" w:rsidP="006002C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002C4" w:rsidRPr="006002C4" w:rsidRDefault="006002C4" w:rsidP="006002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br/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br/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приема на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обучение в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4222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МБОУ «СОШ№1 </w:t>
      </w:r>
      <w:proofErr w:type="spellStart"/>
      <w:r w:rsidRPr="0042220E">
        <w:rPr>
          <w:rFonts w:ascii="Times New Roman" w:eastAsia="Times New Roman" w:hAnsi="Times New Roman" w:cs="Times New Roman"/>
          <w:b/>
          <w:bCs/>
          <w:sz w:val="28"/>
          <w:szCs w:val="28"/>
        </w:rPr>
        <w:t>им.Билимханова</w:t>
      </w:r>
      <w:proofErr w:type="spellEnd"/>
      <w:r w:rsidRPr="004222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С.Г. </w:t>
      </w:r>
      <w:proofErr w:type="spellStart"/>
      <w:r w:rsidRPr="0042220E">
        <w:rPr>
          <w:rFonts w:ascii="Times New Roman" w:eastAsia="Times New Roman" w:hAnsi="Times New Roman" w:cs="Times New Roman"/>
          <w:b/>
          <w:bCs/>
          <w:sz w:val="28"/>
          <w:szCs w:val="28"/>
        </w:rPr>
        <w:t>с.Зандак</w:t>
      </w:r>
      <w:proofErr w:type="spellEnd"/>
      <w:r w:rsidRPr="0042220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6002C4" w:rsidRPr="006002C4" w:rsidRDefault="006002C4" w:rsidP="006002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1.1. Настоящие Правила приема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МБОУ «СОШ№1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им.Билимханова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С.Г.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с.Зандак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— правила) разработаны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соответствии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Федеральным законом от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29.12.2012 №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273-ФЗ «Об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образовании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Российской Федерации»;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2.  Порядком приема граждан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образовательным программам начального общего, основного общего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среднего общего образования, утвержденным приказом 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России от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02.09.2020 №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458 (далее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— Порядок приема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школу);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3. Порядком организации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осуществления образовательной деятельности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основным общеобразовательным программам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— образовательным программам начального общего, основного общего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среднего общего образования, утвержденным приказом 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России от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22.03.2021 №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115;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 Порядком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условиями осуществления перевода обучающихся из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одной организации, осуществляющей образовательную деятельность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образовательным программам начального общего, основного общего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среднего общего образования,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другие организации, осуществляющие образовательную деятельность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образовательным программам соответствующих уровня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направленности, утвержденными приказом 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России от 06.04.2023 № 240;</w:t>
      </w:r>
    </w:p>
    <w:p w:rsidR="006002C4" w:rsidRPr="006002C4" w:rsidRDefault="006002C4" w:rsidP="006002C4">
      <w:pPr>
        <w:numPr>
          <w:ilvl w:val="2"/>
          <w:numId w:val="5"/>
        </w:numPr>
        <w:spacing w:before="100" w:beforeAutospacing="1" w:after="100" w:afterAutospacing="1" w:line="240" w:lineRule="auto"/>
        <w:ind w:hanging="380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5. Постановлением Правительства Чеченской Республики от 09 сентября 2024 года № 202 «Об утверждении Порядка организации индивидуального отбора при приёме либо переводе в государственные и муниципальные образовательные организации Чеченской Республики для получения основного общего и среднего общего образования с углублённым изучением отдельных учебных предметов или для профильного обучения»;</w:t>
      </w:r>
    </w:p>
    <w:p w:rsidR="006002C4" w:rsidRPr="006002C4" w:rsidRDefault="006002C4" w:rsidP="006002C4">
      <w:pPr>
        <w:numPr>
          <w:ilvl w:val="2"/>
          <w:numId w:val="5"/>
        </w:numPr>
        <w:spacing w:before="100" w:beforeAutospacing="1" w:after="100" w:afterAutospacing="1" w:line="240" w:lineRule="auto"/>
        <w:ind w:hanging="380"/>
        <w:rPr>
          <w:rFonts w:ascii="Times New Roman" w:eastAsia="Times New Roman" w:hAnsi="Times New Roman" w:cs="Times New Roman"/>
          <w:sz w:val="28"/>
          <w:szCs w:val="28"/>
        </w:rPr>
      </w:pPr>
    </w:p>
    <w:p w:rsidR="006002C4" w:rsidRPr="006002C4" w:rsidRDefault="006002C4" w:rsidP="006002C4">
      <w:pPr>
        <w:numPr>
          <w:ilvl w:val="2"/>
          <w:numId w:val="5"/>
        </w:numPr>
        <w:spacing w:before="100" w:beforeAutospacing="1" w:after="100" w:afterAutospacing="1" w:line="240" w:lineRule="auto"/>
        <w:ind w:hanging="380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6. Приказ 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России от 04.03.2025 № 171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br/>
        <w:t>О внесении изменений в Порядок приема на обучение по образовательным программам начального общего, основного общего и среднего общего образования, утвержденный приказом Министерства просвещения Российской Федерации от 2 сентября 2020 г. № 458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7.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Уставом и локальными нормативными актами </w:t>
      </w:r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МБОУ «СОШ№1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им.Билимханова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 xml:space="preserve"> С.Г. </w:t>
      </w:r>
      <w:proofErr w:type="spellStart"/>
      <w:r w:rsidRPr="0042220E">
        <w:rPr>
          <w:rFonts w:ascii="Times New Roman" w:eastAsia="Times New Roman" w:hAnsi="Times New Roman" w:cs="Times New Roman"/>
          <w:sz w:val="28"/>
          <w:szCs w:val="28"/>
        </w:rPr>
        <w:t>с.Зандак</w:t>
      </w:r>
      <w:proofErr w:type="spellEnd"/>
      <w:r w:rsidRPr="0042220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— школа) регламентирующими порядок приёма и реализацию основных образовательных </w:t>
      </w:r>
      <w:r w:rsidRPr="006002C4">
        <w:rPr>
          <w:rFonts w:ascii="Times New Roman" w:eastAsia="Times New Roman" w:hAnsi="Times New Roman" w:cs="Times New Roman"/>
          <w:spacing w:val="-2"/>
          <w:sz w:val="28"/>
          <w:szCs w:val="28"/>
        </w:rPr>
        <w:t>программ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1.2. Правила регламентируют прием граждан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РФ (далее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— ребенок, дети)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школу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образовательным программам начального общего, основного общего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среднего общего образования (далее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— основные общеобразовательные программы), дополнительным общеразвивающим программам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предпрофессиональным программам (далее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— дополнительные общеобразовательные программы).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1.3. Прием иностранных граждан и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лиц без гражданства, в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том числе из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числа соотечественников за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рубежом, на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обучение за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счет средств бюджетных ассигнований осуществляется в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соответствии с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международными договорами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РФ, законодательством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РФ и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sz w:val="28"/>
          <w:szCs w:val="28"/>
        </w:rPr>
        <w:t>настоящими правилами.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2. Организация приема на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обучение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2.1. Прием заявлений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первый класс для детей, имеющих право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внеочередной или первоочередной прием, право преимущественного приема, детей, проживающих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закрепленной территории, начинается не позднее 1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апреля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завершается 30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июня текущего года.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2.2. Прием заявлений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первый класс для детей,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проживающих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закрепленной территории, начинается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июля текущего года до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момента заполнения свободных мест для приема, но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позднее 5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сентября текущего года.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случаях, если школа закончила прием всех детей, указанных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2.1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правил, прием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первый класс детей,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проживающих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закрепленной территории, может быть начат ранее 6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июля текущего года.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2.3. Прием заявлений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зачисление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ведется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течение всего учебного года при наличии свободных мест.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2.4. Прием заявлений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общеобразовательным программам осуществляется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сентября текущего года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марта следующего года.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2.5. До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начала приема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школе назначаются работники,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ответственные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 документов, утверждается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график приема заявлений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документов лично от родителей (законных представителей) детей и поступающих.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2.6.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начала приема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информационном стенде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школе,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официальном сайте школы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сети интернет, в федеральной государственной информационной системе «Единый портал государственных и муниципальных услуг (функций)» (далее – ЕПГУ) размещается:</w:t>
      </w:r>
    </w:p>
    <w:p w:rsidR="006002C4" w:rsidRPr="006002C4" w:rsidRDefault="006002C4" w:rsidP="006002C4">
      <w:pPr>
        <w:numPr>
          <w:ilvl w:val="0"/>
          <w:numId w:val="1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информация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количестве мест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первых классах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—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позднее 10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календарных дней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момента издания распорядительного акта Районного отдел образования Ножай-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Юртовского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закрепленной территории;</w:t>
      </w:r>
    </w:p>
    <w:p w:rsidR="006002C4" w:rsidRPr="006002C4" w:rsidRDefault="006002C4" w:rsidP="006002C4">
      <w:pPr>
        <w:numPr>
          <w:ilvl w:val="0"/>
          <w:numId w:val="1"/>
        </w:numPr>
        <w:spacing w:before="100" w:beforeAutospacing="1" w:after="100" w:afterAutospacing="1" w:line="240" w:lineRule="auto"/>
        <w:ind w:right="180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сведения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наличии свободных мест для приема детей,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проживающих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закрепленной территории,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—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позднее 5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июля.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На информационном стенде в школе и на официальном сайте школы в сети интернет дополнительно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размещается:</w:t>
      </w:r>
    </w:p>
    <w:p w:rsidR="006002C4" w:rsidRPr="006002C4" w:rsidRDefault="006002C4" w:rsidP="006002C4">
      <w:pPr>
        <w:numPr>
          <w:ilvl w:val="0"/>
          <w:numId w:val="2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распорядительный акт Районного отдел образования Ножай-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Юртовского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о закрепленной территории — не позднее 10 календарных дней с момента его издания;</w:t>
      </w:r>
    </w:p>
    <w:p w:rsidR="006002C4" w:rsidRPr="006002C4" w:rsidRDefault="006002C4" w:rsidP="006002C4">
      <w:pPr>
        <w:numPr>
          <w:ilvl w:val="0"/>
          <w:numId w:val="2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образец заявления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основным общеобразовательным программам;</w:t>
      </w:r>
    </w:p>
    <w:p w:rsidR="006002C4" w:rsidRPr="006002C4" w:rsidRDefault="006002C4" w:rsidP="006002C4">
      <w:pPr>
        <w:numPr>
          <w:ilvl w:val="0"/>
          <w:numId w:val="2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форма заявления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зачислении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 перевода из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другой организации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образец ее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заполнения;</w:t>
      </w:r>
    </w:p>
    <w:p w:rsidR="006002C4" w:rsidRPr="006002C4" w:rsidRDefault="006002C4" w:rsidP="006002C4">
      <w:pPr>
        <w:numPr>
          <w:ilvl w:val="0"/>
          <w:numId w:val="2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форма заявления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общеобразовательным программам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образец ее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заполнения;</w:t>
      </w:r>
    </w:p>
    <w:p w:rsidR="006002C4" w:rsidRPr="006002C4" w:rsidRDefault="006002C4" w:rsidP="006002C4">
      <w:pPr>
        <w:numPr>
          <w:ilvl w:val="0"/>
          <w:numId w:val="2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информация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направлениях обучения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дополнительным общеобразовательным программам, количестве мест, графике приема 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заявлений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—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позднее чем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календарных дней до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начала приема документов;</w:t>
      </w:r>
    </w:p>
    <w:p w:rsidR="006002C4" w:rsidRPr="006002C4" w:rsidRDefault="006002C4" w:rsidP="006002C4">
      <w:pPr>
        <w:numPr>
          <w:ilvl w:val="0"/>
          <w:numId w:val="2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информация об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адресах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телефонах органов управления образованием, в том числе являющихся учредителем школы;</w:t>
      </w:r>
    </w:p>
    <w:p w:rsidR="006002C4" w:rsidRPr="006002C4" w:rsidRDefault="006002C4" w:rsidP="006002C4">
      <w:pPr>
        <w:numPr>
          <w:ilvl w:val="0"/>
          <w:numId w:val="2"/>
        </w:numPr>
        <w:spacing w:before="100" w:beforeAutospacing="1" w:after="100" w:afterAutospacing="1" w:line="240" w:lineRule="auto"/>
        <w:ind w:right="180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дополнительная информация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текущему приему.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2.7. Родители (законные представители) несовершеннолетних вправе выбирать до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завершения получения ребенком основного общего образования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учетом мнения ребенка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рекомендаций психолого-медико-педагогической комиссии (при их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наличии) формы получения образования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формы обучения, язык, языки образования, факультативные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элективные учебные предметы, курсы, дисциплины, модули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перечня, предлагаемого школой.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2.8. Зачисление детей в школу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во внеочередном и первоочередном порядке, с правом преимущественного приема осуществляется в соответствии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России от 02.09.2020 № 458 и другим законодательством РФ.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3. Прием на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основным общеобразовательным программам 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3.1. Прием детей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основным общеобразовательным программам осуществляется без вступительных испытаний,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исключением индивидуального отбора для получения основного общего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среднего общего образования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углубленным изучением отдельных предметов или для профильного обучения.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3.2.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основным общеобразовательным программам может быть отказано только при отсутствии свободных мест,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исключением лиц,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прошедших индивидуальный отбор для получения основного общего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среднего общего образования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класс (классы)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углубленным изучением отдельных предметов или для профильного обучения, а также за исключением лиц, не выполнивших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условия, установленные частью 2.1 статьи 78 Федерального закона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от 29.12.2012 № 273-ФЗ «Об образовании в Российской Федерации».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3.3. Прием детей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 осуществляется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адаптированным образовательным программам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согласия родителей (законных представителей)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основании рекомендаций психолого-медико-педагогической комиссии.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3.4. Поступающие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здоровья, достигшие возраста восемнадцати лет, принимаются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адаптированной образовательной программе только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согласия самих поступающих.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3.5. Количество первых классов, комплектуемых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начало учебного года, определяется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зависимости от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условий, созданных для осуществления образовательной деятельности,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учетом санитарных норм.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3.6. Прием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основным общеобразовательным программам во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второй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последующие классы осуществляется при наличии свободных мест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 перевода из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другой организации,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исключением лиц, осваивавших 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общеобразовательные программы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форме семейного образования и самообразования.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3.7. Лица, осваивавшие основные общеобразовательные программы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форме семейного образования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самообразования,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ликвидировавшие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установленные сроки академическую задолженность, вправе продолжить обучение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школе,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принимаются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порядке, предусмотренном для зачисления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первый класс, при наличии мест для приема.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Если лица, осваивавшие основные общеобразовательные программы в форме семейного образования и самообразования, проходило промежуточную аттестацию в других образовательных организациях, то дополнительно к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документам, перечисленным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разделе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правил, совершеннолетние поступающие или родители (законные представители) несовершеннолетних предъявляют документы, подтверждающие прохождение поступающим промежуточной аттестации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других образовательных организациях,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целью установления соответствующего класса для зачисления.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4. Порядок зачисления на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основным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br/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общеобразовательным программам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4.1. Прием детей осуществляется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личному заявлению родителя (законного представителя) ребенка или поступающего, реализующего право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выбор образовательной организации после получения основного общего образования или после достижения восемнадцати лет.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4.2. Образец заявления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 содержит сведения, указанные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Порядка приема в школу.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4.3. Образец заявления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размещается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информационном стенде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официальном сайте школы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сети Интернет.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4.4. Для приема родитель(и) (законный(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ые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представитель(и)) детей, или поступающий предъявляют документы, указанные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Порядка приема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школу.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При подаче заявления о приеме на обучение в электронной форме посредством ЕПГУ не допускается требовать копий или оригиналов документов, предусмотренных пунктом 26 Порядка приема в школу, за исключением копий или оригиналов документов, подтверждающих внеочередное, первоочередное и преимущественное право приема на обучение, или документов, подтверждение которых в электронном виде невозможно.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4.5. Родитель(и) (законный(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ые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представитель(и)) ребенка или поступающий имеют право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своему усмотрению представлять другие документы.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4.6. Заявление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документы для приема, указанные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4.4. подаются одним из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следующих способов:</w:t>
      </w:r>
    </w:p>
    <w:p w:rsidR="006002C4" w:rsidRPr="006002C4" w:rsidRDefault="006002C4" w:rsidP="006002C4">
      <w:pPr>
        <w:numPr>
          <w:ilvl w:val="0"/>
          <w:numId w:val="3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в электронной форме посредством ЕПГУ;</w:t>
      </w:r>
    </w:p>
    <w:p w:rsidR="006002C4" w:rsidRPr="006002C4" w:rsidRDefault="006002C4" w:rsidP="006002C4">
      <w:pPr>
        <w:numPr>
          <w:ilvl w:val="0"/>
          <w:numId w:val="3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с использованием функционала (сервисов) региональных государственных информационных систем субъектов РФ, созданных органами государственной власти субъектов РФ (при наличии), интегрированных с ЕПГУ;</w:t>
      </w:r>
    </w:p>
    <w:p w:rsidR="006002C4" w:rsidRPr="006002C4" w:rsidRDefault="006002C4" w:rsidP="006002C4">
      <w:pPr>
        <w:numPr>
          <w:ilvl w:val="0"/>
          <w:numId w:val="3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через операторов почтовой связи общего пользования заказным письмом с уведомлением о вручении;</w:t>
      </w:r>
    </w:p>
    <w:p w:rsidR="006002C4" w:rsidRPr="006002C4" w:rsidRDefault="006002C4" w:rsidP="006002C4">
      <w:pPr>
        <w:numPr>
          <w:ilvl w:val="0"/>
          <w:numId w:val="3"/>
        </w:numPr>
        <w:spacing w:before="100" w:beforeAutospacing="1" w:after="100" w:afterAutospacing="1" w:line="240" w:lineRule="auto"/>
        <w:ind w:right="18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лично</w:t>
      </w:r>
      <w:proofErr w:type="spellEnd"/>
      <w:proofErr w:type="gramEnd"/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школу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При личном обращении заявитель обязан вместо копий предъявить оригиналы вышеуказанных документов.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Школа проводит проверку достоверности сведений, указанных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заявлении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приеме,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соответствия действительности поданных документов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электронной форме. Для этого школа обращается к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соответствующим государственным информационным системам,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государственные (муниципальные) органы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Информация о результатах рассмотрения заявления о приеме на обучение направляется на указанный в заявлении о приеме на обучение адрес (почтовый и (или) электронный) и в личный кабинет ЕПГУ (при условии завершения прохождения процедуры регистрации в единой системе идентификации и аутентификации при предоставлении согласия родителем(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ями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(законным(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ыми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представителем(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ями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)) ребенка или поступающим).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4.7. Прием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 перевода из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другой организации осуществляется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личному заявлению совершеннолетнего поступающего или родителей (законных представителей) несовершеннолетнего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зачислении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школу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 перевода из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другой организации при предъявлении оригинала документа, удостоверяющего личность совершеннолетнего поступающего или родителя (законного представителя) несовершеннолетнего.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Форма заявления утверждается директором школы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содержит сведения, указанные в пункте 24 Порядка приема в школу.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4.8. Для зачисления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 перевода из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другой организации совершеннолетние поступающие или родители (законные представители) несовершеннолетних дополнительно предъявляют:</w:t>
      </w:r>
    </w:p>
    <w:p w:rsidR="006002C4" w:rsidRPr="006002C4" w:rsidRDefault="006002C4" w:rsidP="006002C4">
      <w:pPr>
        <w:numPr>
          <w:ilvl w:val="0"/>
          <w:numId w:val="4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личное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дело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обучающегося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002C4" w:rsidRPr="006002C4" w:rsidRDefault="006002C4" w:rsidP="006002C4">
      <w:pPr>
        <w:numPr>
          <w:ilvl w:val="0"/>
          <w:numId w:val="4"/>
        </w:numPr>
        <w:spacing w:before="100" w:beforeAutospacing="1" w:after="100" w:afterAutospacing="1" w:line="240" w:lineRule="auto"/>
        <w:ind w:right="180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справку о периоде обучения, содержащую информацию об успеваемости обучающегося в текущем учебном году (перечень и объем изученных учебных предметов, курсов, дисциплин (модулей), отметки по результатам текущего контроля успеваемости и промежуточной аттестации), заверенную печатью исходной организации и подписью ее руководителя (уполномоченного им лица).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4.9. Родители (законные представители) детей вправе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своему усмотрению представить иные документы,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предусмотренные правилами.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4.10. Работник, ответственный за прием, при приеме любых заявлений, подаваемых при 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школу, обязан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ознакомиться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документом, удостоверяющим личность заявителя, для установления его личности, 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также факта родственных отношений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полномочий законного представителя.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4.11. Работник, ответственный за прием, при приеме заявления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зачислении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 перевода из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другой организации проверяет предоставленное личное дело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наличие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нем документов, требуемых при зачислении.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случае отсутствия какого-либо документа составляет акт, содержащий информацию о регистрационном номере заявления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зачислении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перечне недостающих документов. Акт составляется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двух экземплярах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заверяется подписями совершеннолетнего поступающего или родителями (законными представителями) несовершеннолетнего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работника, ответственного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 документов, печатью школы.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Один экземпляр акта подшивается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предоставленное личное дело, второй передается заявителю. Заявитель обязан донести недостающие документы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10 календарных дней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 даты составления акта.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Отсутствие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личном деле документов, требуемых при зачислении,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является основанием для отказа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зачислении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 перевода.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4.12. При приеме заявления работник, ответственный за прием, знакомит поступающих, родителей (законных представителей) с уставом школы, лицензией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осуществление образовательной деятельности, свидетельством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государственной аккредитации, общеобразовательными программами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документами, регламентирующими организацию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осуществление образовательной деятельности, правами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обязанностями обучающихся.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4.13. Факт ознакомления совершеннолетних поступающих или родителей (законных представителей) несовершеннолетних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документами, указанными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4.12, фиксируется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заявлении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заверяется личной подписью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поступающего или родителей (законных представителей) ребенка.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4.14. Факт приема заявления о приеме на обучение и перечень документов, представленных родителем(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ями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(законным(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ыми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представителем(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ями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)) ребенка или поступающим, регистрируются в журнале приема заявлений о приеме на обучение в школу.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4.15. Уведомление о факте приема заявления направляется в личный кабинет на ЕПГУ (при условии завершения прохождения процедуры регистрации в единой системе идентификации и аутентификации). Журнал приема заявлений может вестись в том числе в электронном виде в региональных государственных информационных системах субъектов РФ, созданных органами государственной власти субъектов РФ (при наличии).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После регистрации заявления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перечня документов, представленных родителем(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ями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(законным(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ыми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представителем(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ями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)) ребенка или поступающим, поданных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через операторов почтовой связи общего 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пользования или лично в школу, родителю(ям) (законному(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ым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представителю(ям)) ребенка или поступающему выдается документ, заверенный подписью работника школы, ответственного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документов, содержащий индивидуальный номер заявления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перечень представленных при 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документов.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4.16. Зачисление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школу оформляется приказом директора школы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сроки, установленные Порядком приема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школу.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информационном стенде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сайте школы размещается информация об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итогах приема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позднее следующего дня, когда был издан приказ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зачислении.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4.17. Родитель(и) (законный(е) представитель(и)) ребенка или поступающий вправе ознакомиться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приказом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зачислении лично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любое время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графику работы заместителя директора школы или запросить выписку приказа о зачислении с указанием способа ее получения: по электронной почте, лично в школе,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через операторов почтовой связи общего пользования заказным письмом с уведомлением о вручении.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4.18.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каждого ребенка или поступающего, принятого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школу,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исключением зачисленных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 перевода из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другой организации, формируется личное дело,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котором хранятся заявление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все представленные родителем(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ями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(законным(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ыми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представителем(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ями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)) ребенка или поступающим документы (копии документов).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5. Особенности индивидуального отбора при приеме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программам среднего общего образования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5.1. Школа проводит прием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программам среднего общего образования в профильные классы (естественнонаучный, гуманитарный, социально-экономический, технологический, универсальный).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5.2. Индивидуальный отбор при приеме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переводе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профильное 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программам среднего общего образования организуется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случаях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порядке, которые предусмотрены постановлением Министерством образования и науки Чеченской Республики от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09.09.2024 №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202, согласно пункту 3.4.14 СП 2.4.3648- 20.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5.3. Условия индивидуального отбора (при его наличии) размещаются на информационном стенде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школе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официальном сайте школы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сети интернет до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начала приема.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5.4. Для участия в индивидуальном отборе один из родителей (иных законных представителей) обучающегося, либо обучающийся после получения основного общего образования или после достижения им возраста 18 лет, или в случае приобретения им полной дееспособности до достижения совершеннолетия (далее - заявитель), либо уполномоченный заявителем на основании доверенности представитель (далее - представитель по доверенности) обращаются в образовательную организацию с заявлением по форме согласно приложению к «Порядку организации индивидуального отбора при приеме либо 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переводе в государственные и муниципальные образовательные организации Чеченской Республики для получения основного общего и среднего общего образования с углубленным изучением отдельных учебных предметов или для профильного обучения» от 09.09.2024г №202.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  5.5. К заявлению прилагаются следующие документы:</w:t>
      </w:r>
    </w:p>
    <w:p w:rsidR="006002C4" w:rsidRPr="006002C4" w:rsidRDefault="006002C4" w:rsidP="006002C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копия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паспорта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гражданина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Российской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Федерации или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иного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6002C4">
        <w:rPr>
          <w:rFonts w:ascii="Times New Roman" w:eastAsia="Times New Roman" w:hAnsi="Times New Roman" w:cs="Times New Roman"/>
          <w:sz w:val="28"/>
          <w:szCs w:val="28"/>
        </w:rPr>
        <w:t>документа,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End"/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удостоверяющего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личность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обучающегося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(копия свидетельства о рождении - в отношении обучающегося, не достигшего возраста 14 лет;</w:t>
      </w:r>
    </w:p>
    <w:p w:rsidR="006002C4" w:rsidRPr="006002C4" w:rsidRDefault="006002C4" w:rsidP="006002C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копия страхового свидетельства </w:t>
      </w:r>
      <w:proofErr w:type="gramStart"/>
      <w:r w:rsidRPr="006002C4">
        <w:rPr>
          <w:rFonts w:ascii="Times New Roman" w:eastAsia="Times New Roman" w:hAnsi="Times New Roman" w:cs="Times New Roman"/>
          <w:sz w:val="28"/>
          <w:szCs w:val="28"/>
        </w:rPr>
        <w:t>обязательного пенсионного страхования</w:t>
      </w:r>
      <w:proofErr w:type="gramEnd"/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обучающегося или иного документа, подтверждающего регистрацию в системе индивидуального (персонифицированного) учета и содержащего сведения о страховом номере индивидуального лицевого счета, при наличии такой регистрации;</w:t>
      </w:r>
    </w:p>
    <w:p w:rsidR="006002C4" w:rsidRPr="006002C4" w:rsidRDefault="006002C4" w:rsidP="006002C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копия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паспорта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гражданина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Российской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Федерации или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ab/>
        <w:t>иного документа, удостоверяющего личность родителя (иного законного представителя) обучающегося (представляется в случае обращения на участие в индивидуальном отборе родителя (иного законного представителя) обучающегося, его представителя по доверенности);</w:t>
      </w:r>
    </w:p>
    <w:p w:rsidR="006002C4" w:rsidRPr="006002C4" w:rsidRDefault="006002C4" w:rsidP="006002C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копия свидетельства о рождении обучающегося (представляется в случае обращения на участие в индивидуальном отборе родителя обучающегося,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6002C4" w:rsidRPr="006002C4" w:rsidSect="005C5472">
          <w:pgSz w:w="11910" w:h="16850"/>
          <w:pgMar w:top="709" w:right="708" w:bottom="280" w:left="1417" w:header="720" w:footer="720" w:gutter="0"/>
          <w:cols w:space="720"/>
        </w:sectPr>
      </w:pP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его представителя по доверенности для подтверждения правового статуса родителя обучающегося, за исключением случая, когда копия свидетельства о рождении обучающегося, не достигшего возраста 14 лет, представлена в качестве копии документа, удостоверяющего личность обучающегося, в соответствии с подпунктом 1 настоящего пункта;</w:t>
      </w:r>
    </w:p>
    <w:p w:rsidR="006002C4" w:rsidRPr="006002C4" w:rsidRDefault="006002C4" w:rsidP="006002C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копия документа, подтверждающего получение основного общего образования (в случае индивидуального отбора на обучение по образовательным программам среднего общего образования);</w:t>
      </w:r>
    </w:p>
    <w:p w:rsidR="006002C4" w:rsidRPr="006002C4" w:rsidRDefault="006002C4" w:rsidP="006002C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копии документов, содержащие информацию об итоговых оценках обучающегося по всем учебным предметам учебного плана за предыдущий учебный год (представляются заявителем (представителем по доверенности) на обучающегося из другой образовательной организации);</w:t>
      </w:r>
    </w:p>
    <w:p w:rsidR="006002C4" w:rsidRPr="006002C4" w:rsidRDefault="006002C4" w:rsidP="006002C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копии документов, содержащие информацию о результатах государственной итоговой аттестации обучающихся по образовательным программам основного общего образования по учебным предметам, которые будут изучаться на углубленном уровне (при наличии), для участников индивидуального отбора при приеме или переводе в образовательную организацию на обучение по образовательным программам среднего общего образования (представляются заявителем (представителем по доверенности) на обучающегося из другой образовательной организации);</w:t>
      </w:r>
    </w:p>
    <w:p w:rsidR="006002C4" w:rsidRPr="006002C4" w:rsidRDefault="006002C4" w:rsidP="006002C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копии документов, подтверждающие индивидуальные учебные достижения обучающегося (портфолио) (при наличии).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    5.6. Для получения среднего общего образования к заявлению, указанному в пункте 5.4. Положения, прилагаются следующие документы, заверенные руководителем образовательной организации:</w:t>
      </w:r>
    </w:p>
    <w:p w:rsidR="006002C4" w:rsidRPr="006002C4" w:rsidRDefault="006002C4" w:rsidP="006002C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согласие на обработку персональных данных;</w:t>
      </w:r>
    </w:p>
    <w:p w:rsidR="006002C4" w:rsidRPr="006002C4" w:rsidRDefault="006002C4" w:rsidP="006002C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выписки из протокола педагогического совета с результатами государственной итоговой аттестации (далее - ГИА) по образовательным программам основного общего образования;</w:t>
      </w:r>
    </w:p>
    <w:p w:rsidR="006002C4" w:rsidRPr="006002C4" w:rsidRDefault="006002C4" w:rsidP="006002C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копии документов, подтверждающие наличие преимущественного права приема (перевода) обучающегося в класс профильного обучения (при наличии);</w:t>
      </w:r>
    </w:p>
    <w:p w:rsidR="006002C4" w:rsidRPr="006002C4" w:rsidRDefault="006002C4" w:rsidP="006002C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копии документов, подтверждающих наличие права приема (перевода) в образовательную организацию (при наличии).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     5.7. При приеме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школу для получения среднего общего образования представляется аттестат об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основном общем образовании установленного образца.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5.8. Преимущественным правом зачисления в класс с углубленным </w:t>
      </w:r>
      <w:proofErr w:type="gramStart"/>
      <w:r w:rsidRPr="006002C4">
        <w:rPr>
          <w:rFonts w:ascii="Times New Roman" w:eastAsia="Times New Roman" w:hAnsi="Times New Roman" w:cs="Times New Roman"/>
          <w:sz w:val="28"/>
          <w:szCs w:val="28"/>
        </w:rPr>
        <w:t>изучением  отдельных</w:t>
      </w:r>
      <w:proofErr w:type="gramEnd"/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 учебных  предметов  или  профильного  обучения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6002C4" w:rsidRPr="006002C4">
          <w:pgSz w:w="11910" w:h="16850"/>
          <w:pgMar w:top="1120" w:right="708" w:bottom="280" w:left="1417" w:header="720" w:footer="720" w:gutter="0"/>
          <w:cols w:space="720"/>
        </w:sectPr>
      </w:pP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образовательной организации обладают следующие категории обучающихся:</w:t>
      </w:r>
    </w:p>
    <w:p w:rsidR="006002C4" w:rsidRPr="006002C4" w:rsidRDefault="006002C4" w:rsidP="006002C4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победители и призеры олимпиад по учебным предметам, либо предметам профильного обучения, проживающие на территории, закрепленной за Школой;</w:t>
      </w:r>
    </w:p>
    <w:p w:rsidR="006002C4" w:rsidRPr="006002C4" w:rsidRDefault="006002C4" w:rsidP="006002C4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участники региональных конкурсов научно-исследовательских работ или проектов по учебному предмету, изучаемому углубленно, или предметам профильного обучения, проживающие на территории, закрепленной за Школой;</w:t>
      </w:r>
    </w:p>
    <w:p w:rsidR="006002C4" w:rsidRPr="006002C4" w:rsidRDefault="006002C4" w:rsidP="006002C4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обучающиеся, которые за предшествующий и текущий период обучения показали высокие результаты (отметка «хорошо», «отлично») по соответствующему(им) учебному(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ым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предмету(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ам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за курс основного общего образования, включая результаты успеваемости обучающихся десятых классов, с учетом прохождения государственной итоговой аттестации по соответствующим профильным предметам;</w:t>
      </w:r>
    </w:p>
    <w:p w:rsidR="006002C4" w:rsidRPr="006002C4" w:rsidRDefault="006002C4" w:rsidP="006002C4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обучающиеся, принимаемые в Школу в порядке перевода из другой образовательной организации, если они получают среднее общее образование в классе соответствующего профильного обучения либо в классе с углубленным изучением отдельных учебных предметов.</w:t>
      </w:r>
    </w:p>
    <w:p w:rsidR="006002C4" w:rsidRPr="006002C4" w:rsidRDefault="006002C4" w:rsidP="006002C4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 5.9. Рейтинг обучающихся выстраивается по мере убывания набранных ими баллов. Комиссия индивидуального отбора на профильное обучение, на основе рейтинга формирует список обучающихся, набравших наибольшее число баллов, в соответствии с предельной наполняемостью класса.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 5.10. При равном количестве баллов в рейтинге обучающихся преимущественным правом при приеме (переводе) в Школу пользуются следующие категории обучающихся:</w:t>
      </w:r>
    </w:p>
    <w:p w:rsidR="006002C4" w:rsidRPr="006002C4" w:rsidRDefault="006002C4" w:rsidP="006002C4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дети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по состоянию здоровья или в связи с организационно-штатными мероприятиями;</w:t>
      </w:r>
    </w:p>
    <w:p w:rsidR="006002C4" w:rsidRPr="006002C4" w:rsidRDefault="006002C4" w:rsidP="006002C4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дети сотрудников полиции и граждан, перечисленные в части 6 статьи 46 Федерального закона от 07.02.2011 № 3-ФЗ;</w:t>
      </w:r>
    </w:p>
    <w:p w:rsidR="006002C4" w:rsidRPr="006002C4" w:rsidRDefault="006002C4" w:rsidP="006002C4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дети сотрудников органов внутренних дел, кроме полиции;</w:t>
      </w:r>
    </w:p>
    <w:p w:rsidR="006002C4" w:rsidRPr="006002C4" w:rsidRDefault="006002C4" w:rsidP="006002C4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дети сотрудников органов уголовно-исполнительной системы, Федеральной противопожарной службы 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госпожнадзора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, таможенных органов и граждан, которые перечислены в части 14 статьи 3 Федерального закона от 30.12.2012 № 283-ФЗ;</w:t>
      </w:r>
    </w:p>
    <w:p w:rsidR="006002C4" w:rsidRPr="006002C4" w:rsidRDefault="006002C4" w:rsidP="006002C4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победители и призеры муниципального этапа всероссийской олимпиады школьников по предмету(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ам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), который(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ые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предстоит изучать углубленно, или предмету(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ам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), определяющему (определяющим) направление специализации обучения по конкретному профилю;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6002C4" w:rsidRPr="006002C4">
          <w:pgSz w:w="11910" w:h="16850"/>
          <w:pgMar w:top="1120" w:right="708" w:bottom="280" w:left="1417" w:header="720" w:footer="720" w:gutter="0"/>
          <w:cols w:space="720"/>
        </w:sectPr>
      </w:pPr>
    </w:p>
    <w:p w:rsidR="006002C4" w:rsidRPr="006002C4" w:rsidRDefault="006002C4" w:rsidP="006002C4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победители и призеры областных, всероссийских и международных конференций и конкурсов научно-исследовательских работ или проектов, учрежденных Отделом образования Ножай-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Юртовского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района, Министерством просвещения Российской Федерации, по предмету(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ам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), который(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ые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предстоит изучать углубленно, или предмету(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ам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), определяющим направление специализации обучения по конкретному профилю.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 5.11. Вне зависимости от количества баллов рейтинга на профильное обучение принимаются победители и призеры регионального и (или) заключительного этапов всероссийской олимпиады школьников, а также международных олимпиад школьников по изучаемому(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ым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углубленно предмету(</w:t>
      </w:r>
      <w:proofErr w:type="spellStart"/>
      <w:r w:rsidRPr="006002C4">
        <w:rPr>
          <w:rFonts w:ascii="Times New Roman" w:eastAsia="Times New Roman" w:hAnsi="Times New Roman" w:cs="Times New Roman"/>
          <w:sz w:val="28"/>
          <w:szCs w:val="28"/>
        </w:rPr>
        <w:t>ам</w:t>
      </w:r>
      <w:proofErr w:type="spellEnd"/>
      <w:r w:rsidRPr="006002C4">
        <w:rPr>
          <w:rFonts w:ascii="Times New Roman" w:eastAsia="Times New Roman" w:hAnsi="Times New Roman" w:cs="Times New Roman"/>
          <w:sz w:val="28"/>
          <w:szCs w:val="28"/>
        </w:rPr>
        <w:t>) или предметам, определяющим направление специализации обучения по конкретному профилю.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 5.12. Индивидуальный отбор осуществляется комиссией. Решение комиссии оформляется протоколом, который подписывают все члены комиссии, присутствующие на заседании.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 5.13. Информация об итогах индивидуального отбора доводится до сведения обучающихся, родителей (законных представителей) обучающихся посредством размещения на официальном сайте Школы и информационных стендах образовательной организации не позднее чем через 3 дня после принятия решения комиссией.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  5.14. В случае несогласия с решением Комиссии родители (законные представители) обучающегося имеют право не позднее чем в течение двух рабочих дней после дня размещения информации о результатах индивидуального отбора направить апелляцию. Апелляция подается в конфликтную комиссию Школы, в которой обучающийся проходил индивидуальный отбор.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6. Прием на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дополнительным общеобразовательным программам 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6.1. Количество мест для обучения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общеобразовательным программам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счет средств бюджетных ассигнований устанавливает учредитель.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Количество мест для обучения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общеобразовательным программам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счет средств физических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 (или) юридических лиц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договорам об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оказании платных образовательных услуг устанавливается ежегодно приказом директора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позднее чем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календарных дней до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начала приема документов.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6.2.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общеобразовательным программам принимаются все желающие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соответствии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возрастными категориями, предусмотренными соответствующими программами обучения, вне зависимости от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места проживания.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6.3. Прием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общеобразовательным программам осуществляется без вступительных испытаний, без предъявления требований к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уровню образования, если иное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обусловлено спецификой образовательной программы. 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6.4.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общеобразовательным программам может быть отказано только при отсутствии свободных мест.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общеобразовательным программам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области физической культуры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спорта может быть отказано при наличии медицинских противопоказаний к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конкретным видам деятельности.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6.5. Прием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общеобразовательным программам осуществляется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личному заявлению совершеннолетнего поступающего или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заявлению родителя (законного представителя) несовершеннолетнего.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случае приема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договорам об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оказании платных образовательных услуг прием осуществляется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основании заявления заказчика. Форму заявления утверждает директор школы.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6.6. Для зачисления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общеобразовательным программам совершеннолетние поступающие вместе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заявлением представляют документ, удостоверяющий личность.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Совершеннолетние заявители,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являющиеся гражданами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РФ, представляют документ, удостоверяющий личность иностранного гражданина,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документ, подтверждающий право заявителя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пребывание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России.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6.7. Для зачисления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общеобразовательным программам родители (законные представители) несовершеннолетних вместе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заявлением представляют оригинал свидетельства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рождении или документ, подтверждающий родство заявителя,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исключением родителей (законных представителей) поступающих, которые являются обучающимися школы.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6.8. Родители (законные представители) несовершеннолетних, не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являющихся гражданами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РФ, родители (законные представители) несовершеннолетних из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семей беженцев или вынужденных переселенцев дополнительно представляют документы, предусмотренные разделом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правил,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исключением родителей (законных представителей) поступающих, которые являются обучающимися школы.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6.9. Для зачисления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дополнительным общеобразовательным программам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области физической культуры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спорта совершеннолетние поступающие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родители (законные представители) несовершеннолетних дополнительно представляют справку из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медицинского учреждения об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отсутствии медицинских противопоказаний к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занятию конкретным видом спорта, указанным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заявлении.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6.10. Ознакомление поступающих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родителей (законных представителей) несовершеннолетних с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уставом школы, лицензией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право осуществления образовательной деятельности, свидетельством 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государственной аккредитации, образовательными программами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документами, регламентирующими организацию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осуществление образовательной деятельности, правами 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обязанностями обучающихся осуществляется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порядке, предусмотренном разделом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правил.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6.11. Прием заявлений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обучение, их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регистрация осуществляются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порядке, предусмотренном разделом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правил.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6.12. Зачисление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за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счет средств бюджета оформляется приказом директора школы. Зачисление на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договорам об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оказании платных образовательных услуг осуществляется в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порядке, предусмотренном локальным нормативным актом школы.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b/>
          <w:bCs/>
          <w:sz w:val="28"/>
          <w:szCs w:val="28"/>
        </w:rPr>
        <w:t>7. Особенности приема иностранных граждан и лиц без гражданства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7.1.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Иностранные граждане и лица без гражданства (далее –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иностранные граждане) принимаются на обучение по основным общеобразовательным программам начального общего, основного общего и среднего общего образования при условии предъявления документа, подтверждающего законность их нахождения на территории Российской Федерации, а также при условии успешного прохождения на бесплатной основе в государственной или муниципальной общеобразовательной организации тестирования на знание русского языка, достаточное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для освоения указанных образовательных программ.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7.2. Перечень документов для приема иностранных граждан на обучение по образовательным программам начального общего, основного общего и среднего общего образования, а также способы их подачи устанавливаются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Порядком приема в школу.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7.3.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 xml:space="preserve">При подаче заявления родителями (законными представителями) ребенка–иностранного гражданина или поступающего–иностранного гражданина о приеме на обучение в электронной форме посредством ЕПГУ не допускается требовать копий или оригиналов документов, предусмотренных пунктами 26(1) и 26(2) Порядка приема в школу, за 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исключением копий или оригиналов документов, подтверждение которых в электронном виде невозможно.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7.4. Школа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в течение 5 рабочих дней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проводит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проверку комплектности документов, указанных в пункте 7.2 правил. В случае представления неполного комплекта документов, школа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возвращает заявление без его рассмотрения способом аналогичным тому, которым получила заявление и документы от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родителей (законных представителей) ребенка–иностранного гражданина или поступающего–иностранного гражданина.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7.5. В случае представления полного комплекта документов, указанных в пункте 7.2 правил, школа в течение 25 рабочих дней осуществляет проверку их достоверности. При проведении проверки школа обращается к соответствующим государственным информационным системам и (или) в государственные (муниципальные) органы, включая органы внутренних дел, и организации.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7.6. В течение рабочего дня после окончания подтверждения подлинности документов, указанных в пункте 7.2 правил, школа оформляет направление ребенка–иностранного гражданина в государственную или муниципальную общеобразовательную организацию (далее –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тестирующая организация) для прохождения тестирования на знание русского языка, достаточное для освоения образовательных программ начального общего, основного общего и среднего общего образования (далее –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тестирование).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Информация о направлении на тестирование направляется по адресу (почтовому или электронному), указанному в заявлении о приеме на обучение, и в личный кабинет ЕПГУ (при наличии), а также в тестирующую организацию в электронной форме посредством ЕПГУ или с использованием региональных порталов государственных и муниципальных услуг и (или) функционала (сервисов) региональных государственных информационных систем субъектов Российской Федерации (при наличии технической возможности).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7.7. Школа получает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результаты тестирования от тестирующей организации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в электронной форме посредством ЕПГУ или с использованием региональных порталов государственных и муниципальных услуг и (или) функционала (сервисов) региональных государственных информационных систем субъектов Российской Федерации (при наличии технической возможности).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Информацию о результатах тестирования и рассмотрении заявления о приеме на обучение ребенка–иностранного гражданина или поступающего–иностранного гражданина направляется по адресу (почтовому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или электронному), указанному в заявлении о приеме на обучение, и в личный кабинет ЕПГУ (при наличии) в течение 7 календарных дней.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lastRenderedPageBreak/>
        <w:t>7.8.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Распорядительный акт о приеме на обучение ребенка–иностранного гражданина или поступающего–иностранного гражданина издается в течение 5 рабочих дней после официального поступления информации об успешном прохождении тестирования, за исключением случая, предусмотренного пунктом 17 Порядка приема в школу.</w:t>
      </w:r>
    </w:p>
    <w:p w:rsidR="006002C4" w:rsidRPr="006002C4" w:rsidRDefault="006002C4" w:rsidP="006002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02C4">
        <w:rPr>
          <w:rFonts w:ascii="Times New Roman" w:eastAsia="Times New Roman" w:hAnsi="Times New Roman" w:cs="Times New Roman"/>
          <w:sz w:val="28"/>
          <w:szCs w:val="28"/>
        </w:rPr>
        <w:t>7.9.</w:t>
      </w:r>
      <w:r w:rsidRPr="006002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002C4">
        <w:rPr>
          <w:rFonts w:ascii="Times New Roman" w:eastAsia="Times New Roman" w:hAnsi="Times New Roman" w:cs="Times New Roman"/>
          <w:sz w:val="28"/>
          <w:szCs w:val="28"/>
        </w:rPr>
        <w:t>Прием иностранных граждан на обучение по дополнительным общеобразовательным программам проводится в соответствии с разделом 6 правил.</w:t>
      </w:r>
    </w:p>
    <w:p w:rsidR="00725A8E" w:rsidRPr="0042220E" w:rsidRDefault="00725A8E"/>
    <w:sectPr w:rsidR="00725A8E" w:rsidRPr="00422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057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666F4"/>
    <w:multiLevelType w:val="multilevel"/>
    <w:tmpl w:val="AF4EBC7C"/>
    <w:lvl w:ilvl="0">
      <w:start w:val="1"/>
      <w:numFmt w:val="decimal"/>
      <w:lvlText w:val="%1."/>
      <w:lvlJc w:val="left"/>
      <w:pPr>
        <w:ind w:left="4036" w:hanging="3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3" w:hanging="5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283" w:hanging="6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5316" w:hanging="6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54" w:hanging="6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2" w:hanging="6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1" w:hanging="6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9" w:hanging="6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7" w:hanging="663"/>
      </w:pPr>
      <w:rPr>
        <w:rFonts w:hint="default"/>
        <w:lang w:val="ru-RU" w:eastAsia="en-US" w:bidi="ar-SA"/>
      </w:rPr>
    </w:lvl>
  </w:abstractNum>
  <w:abstractNum w:abstractNumId="2">
    <w:nsid w:val="1DF209C3"/>
    <w:multiLevelType w:val="multilevel"/>
    <w:tmpl w:val="AF4EBC7C"/>
    <w:lvl w:ilvl="0">
      <w:start w:val="1"/>
      <w:numFmt w:val="decimal"/>
      <w:lvlText w:val="%1."/>
      <w:lvlJc w:val="left"/>
      <w:pPr>
        <w:ind w:left="4036" w:hanging="3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3" w:hanging="5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283" w:hanging="6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5316" w:hanging="6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54" w:hanging="6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2" w:hanging="6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1" w:hanging="6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9" w:hanging="6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7" w:hanging="663"/>
      </w:pPr>
      <w:rPr>
        <w:rFonts w:hint="default"/>
        <w:lang w:val="ru-RU" w:eastAsia="en-US" w:bidi="ar-SA"/>
      </w:rPr>
    </w:lvl>
  </w:abstractNum>
  <w:abstractNum w:abstractNumId="3">
    <w:nsid w:val="238D00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4D69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2D68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702A16"/>
    <w:multiLevelType w:val="multilevel"/>
    <w:tmpl w:val="AF4EBC7C"/>
    <w:lvl w:ilvl="0">
      <w:start w:val="1"/>
      <w:numFmt w:val="decimal"/>
      <w:lvlText w:val="%1."/>
      <w:lvlJc w:val="left"/>
      <w:pPr>
        <w:ind w:left="4036" w:hanging="3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3" w:hanging="5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283" w:hanging="6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5316" w:hanging="6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54" w:hanging="6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2" w:hanging="6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1" w:hanging="6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9" w:hanging="6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7" w:hanging="66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5E"/>
    <w:rsid w:val="000D275E"/>
    <w:rsid w:val="003C32EF"/>
    <w:rsid w:val="0042220E"/>
    <w:rsid w:val="006002C4"/>
    <w:rsid w:val="006C44C2"/>
    <w:rsid w:val="0072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A08C62-3FC9-42B4-95D1-36399A88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sh1zandak@mail.ru" TargetMode="External"/><Relationship Id="rId5" Type="http://schemas.openxmlformats.org/officeDocument/2006/relationships/hyperlink" Target="mailto:sosh1zanda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5461</Words>
  <Characters>31129</Characters>
  <Application>Microsoft Office Word</Application>
  <DocSecurity>0</DocSecurity>
  <Lines>259</Lines>
  <Paragraphs>73</Paragraphs>
  <ScaleCrop>false</ScaleCrop>
  <Company>SPecialiST RePack</Company>
  <LinksUpToDate>false</LinksUpToDate>
  <CharactersWithSpaces>36517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234</dc:creator>
  <cp:keywords/>
  <dc:description/>
  <cp:lastModifiedBy>234</cp:lastModifiedBy>
  <cp:revision>5</cp:revision>
  <dcterms:created xsi:type="dcterms:W3CDTF">2025-03-27T04:30:00Z</dcterms:created>
  <dcterms:modified xsi:type="dcterms:W3CDTF">2025-03-27T10:33:00Z</dcterms:modified>
</cp:coreProperties>
</file>